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39" w:rsidRDefault="00E33075" w:rsidP="00E33075">
      <w:pPr>
        <w:spacing w:line="700" w:lineRule="exact"/>
        <w:jc w:val="center"/>
        <w:rPr>
          <w:rFonts w:ascii="Times New Roman" w:eastAsia="方正小标宋_GBK" w:hAnsi="Times New Roman" w:hint="eastAsia"/>
          <w:sz w:val="44"/>
          <w:szCs w:val="44"/>
        </w:rPr>
      </w:pPr>
      <w:r>
        <w:rPr>
          <w:rFonts w:ascii="Times New Roman" w:eastAsia="方正小标宋_GBK" w:hAnsi="Times New Roman"/>
          <w:sz w:val="44"/>
          <w:szCs w:val="44"/>
        </w:rPr>
        <w:t>2020</w:t>
      </w:r>
      <w:r>
        <w:rPr>
          <w:rFonts w:ascii="Times New Roman" w:eastAsia="方正小标宋_GBK" w:hAnsi="Times New Roman" w:hint="eastAsia"/>
          <w:sz w:val="44"/>
          <w:szCs w:val="44"/>
        </w:rPr>
        <w:t>年</w:t>
      </w:r>
      <w:r w:rsidR="0034380B">
        <w:rPr>
          <w:rFonts w:ascii="Times New Roman" w:eastAsia="方正小标宋_GBK" w:hAnsi="Times New Roman" w:hint="eastAsia"/>
          <w:sz w:val="44"/>
          <w:szCs w:val="44"/>
        </w:rPr>
        <w:t>外国语学院二级党组织</w:t>
      </w:r>
    </w:p>
    <w:p w:rsidR="00E33075" w:rsidRDefault="00E33075" w:rsidP="00E33075">
      <w:pPr>
        <w:spacing w:line="7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理论学习中心组专题学习计划</w:t>
      </w:r>
    </w:p>
    <w:p w:rsidR="00E33075" w:rsidRDefault="00E33075" w:rsidP="00E33075">
      <w:pPr>
        <w:spacing w:line="700" w:lineRule="exact"/>
        <w:jc w:val="center"/>
        <w:rPr>
          <w:rFonts w:ascii="Times New Roman" w:eastAsia="方正小标宋_GBK" w:hAnsi="Times New Roman"/>
          <w:sz w:val="44"/>
          <w:szCs w:val="44"/>
        </w:rPr>
      </w:pPr>
    </w:p>
    <w:p w:rsidR="00E33075" w:rsidRDefault="00CD2F5B" w:rsidP="00E33075">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为</w:t>
      </w:r>
      <w:r>
        <w:rPr>
          <w:rFonts w:ascii="Times New Roman" w:eastAsia="仿宋_GB2312" w:hAnsi="Times New Roman" w:hint="eastAsia"/>
          <w:kern w:val="0"/>
          <w:sz w:val="32"/>
          <w:szCs w:val="32"/>
        </w:rPr>
        <w:t>深入学习贯彻习近平新时代中国特色社会主义思想</w:t>
      </w:r>
      <w:r>
        <w:rPr>
          <w:rFonts w:ascii="Times New Roman" w:eastAsia="仿宋_GB2312" w:hAnsi="Times New Roman" w:hint="eastAsia"/>
          <w:kern w:val="0"/>
          <w:sz w:val="32"/>
          <w:szCs w:val="32"/>
        </w:rPr>
        <w:t>，进一步贯彻落实</w:t>
      </w:r>
      <w:r>
        <w:rPr>
          <w:rFonts w:ascii="Times New Roman" w:eastAsia="仿宋_GB2312" w:hAnsi="Times New Roman" w:hint="eastAsia"/>
          <w:kern w:val="0"/>
          <w:sz w:val="32"/>
          <w:szCs w:val="32"/>
        </w:rPr>
        <w:t>全省全市教育大会精神</w:t>
      </w:r>
      <w:r w:rsidR="001B5007">
        <w:rPr>
          <w:rFonts w:ascii="Times New Roman" w:eastAsia="仿宋_GB2312" w:hAnsi="Times New Roman" w:hint="eastAsia"/>
          <w:kern w:val="0"/>
          <w:sz w:val="32"/>
          <w:szCs w:val="32"/>
        </w:rPr>
        <w:t>以及</w:t>
      </w:r>
      <w:r>
        <w:rPr>
          <w:rFonts w:ascii="Times New Roman" w:eastAsia="仿宋_GB2312" w:hAnsi="Times New Roman" w:hint="eastAsia"/>
          <w:kern w:val="0"/>
          <w:sz w:val="32"/>
          <w:szCs w:val="32"/>
        </w:rPr>
        <w:t>学校第二次党代会的目标任务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根据</w:t>
      </w:r>
      <w:r>
        <w:rPr>
          <w:rFonts w:ascii="Times New Roman" w:eastAsia="仿宋_GB2312" w:hAnsi="Times New Roman" w:hint="eastAsia"/>
          <w:kern w:val="0"/>
          <w:sz w:val="32"/>
          <w:szCs w:val="32"/>
        </w:rPr>
        <w:t>学校</w:t>
      </w:r>
      <w:r>
        <w:rPr>
          <w:rFonts w:ascii="Times New Roman" w:eastAsia="仿宋_GB2312" w:hAnsi="Times New Roman" w:hint="eastAsia"/>
          <w:kern w:val="0"/>
          <w:sz w:val="32"/>
          <w:szCs w:val="32"/>
        </w:rPr>
        <w:t>党委部署</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结合我院党总支实际</w:t>
      </w:r>
      <w:r>
        <w:rPr>
          <w:rFonts w:ascii="Times New Roman" w:eastAsia="仿宋_GB2312" w:hAnsi="Times New Roman" w:hint="eastAsia"/>
          <w:kern w:val="0"/>
          <w:sz w:val="32"/>
          <w:szCs w:val="32"/>
        </w:rPr>
        <w:t>，</w:t>
      </w:r>
      <w:r w:rsidR="00E33075">
        <w:rPr>
          <w:rFonts w:ascii="Times New Roman" w:eastAsia="仿宋_GB2312" w:hAnsi="Times New Roman" w:hint="eastAsia"/>
          <w:kern w:val="0"/>
          <w:sz w:val="32"/>
          <w:szCs w:val="32"/>
        </w:rPr>
        <w:t>现就</w:t>
      </w:r>
      <w:r w:rsidR="00E33075">
        <w:rPr>
          <w:rFonts w:ascii="Times New Roman" w:eastAsia="仿宋_GB2312" w:hAnsi="Times New Roman"/>
          <w:kern w:val="0"/>
          <w:sz w:val="32"/>
          <w:szCs w:val="32"/>
        </w:rPr>
        <w:t>2020</w:t>
      </w:r>
      <w:r w:rsidR="00E33075">
        <w:rPr>
          <w:rFonts w:ascii="Times New Roman" w:eastAsia="仿宋_GB2312" w:hAnsi="Times New Roman" w:hint="eastAsia"/>
          <w:kern w:val="0"/>
          <w:sz w:val="32"/>
          <w:szCs w:val="32"/>
        </w:rPr>
        <w:t>年</w:t>
      </w:r>
      <w:r w:rsidR="0084037F">
        <w:rPr>
          <w:rFonts w:ascii="Times New Roman" w:eastAsia="仿宋_GB2312" w:hAnsi="Times New Roman" w:hint="eastAsia"/>
          <w:kern w:val="0"/>
          <w:sz w:val="32"/>
          <w:szCs w:val="32"/>
        </w:rPr>
        <w:t>我院二级</w:t>
      </w:r>
      <w:r w:rsidR="00E33075">
        <w:rPr>
          <w:rFonts w:ascii="Times New Roman" w:eastAsia="仿宋_GB2312" w:hAnsi="Times New Roman" w:hint="eastAsia"/>
          <w:kern w:val="0"/>
          <w:sz w:val="32"/>
          <w:szCs w:val="32"/>
        </w:rPr>
        <w:t>党组织理论学习中心组专题学习</w:t>
      </w:r>
      <w:proofErr w:type="gramStart"/>
      <w:r w:rsidR="00E33075">
        <w:rPr>
          <w:rFonts w:ascii="Times New Roman" w:eastAsia="仿宋_GB2312" w:hAnsi="Times New Roman" w:hint="eastAsia"/>
          <w:kern w:val="0"/>
          <w:sz w:val="32"/>
          <w:szCs w:val="32"/>
        </w:rPr>
        <w:t>作出</w:t>
      </w:r>
      <w:proofErr w:type="gramEnd"/>
      <w:r w:rsidR="00E33075">
        <w:rPr>
          <w:rFonts w:ascii="Times New Roman" w:eastAsia="仿宋_GB2312" w:hAnsi="Times New Roman" w:hint="eastAsia"/>
          <w:kern w:val="0"/>
          <w:sz w:val="32"/>
          <w:szCs w:val="32"/>
        </w:rPr>
        <w:t>如下安排：</w:t>
      </w:r>
      <w:bookmarkStart w:id="0" w:name="_GoBack"/>
      <w:bookmarkEnd w:id="0"/>
    </w:p>
    <w:p w:rsidR="00E33075" w:rsidRDefault="00E33075" w:rsidP="00E33075">
      <w:pPr>
        <w:autoSpaceDE w:val="0"/>
        <w:autoSpaceDN w:val="0"/>
        <w:adjustRightIn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bCs/>
          <w:kern w:val="0"/>
          <w:sz w:val="32"/>
          <w:szCs w:val="32"/>
        </w:rPr>
        <w:t>一、指导思想</w:t>
      </w:r>
    </w:p>
    <w:p w:rsidR="00E33075" w:rsidRDefault="00E33075" w:rsidP="00E33075">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把学习贯彻习近平新时代中国特色社会主义思想作为首要政治任务，作为中心组学习的主题主线，坚持读原著、学原文、悟原理，自觉主动学、及时跟进学、联系实际学、笃信笃行学，不断在学懂弄通做实上下功夫，切实增强</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四个意识</w:t>
      </w:r>
      <w:r>
        <w:rPr>
          <w:rFonts w:ascii="Times New Roman" w:eastAsia="仿宋_GB2312" w:hAnsi="Times New Roman"/>
          <w:kern w:val="0"/>
          <w:sz w:val="32"/>
          <w:szCs w:val="32"/>
        </w:rPr>
        <w:t>”</w:t>
      </w:r>
      <w:r>
        <w:rPr>
          <w:rFonts w:ascii="Times New Roman" w:eastAsia="仿宋_GB2312" w:hAnsi="Times New Roman" w:hint="eastAsia"/>
          <w:kern w:val="0"/>
          <w:sz w:val="32"/>
          <w:szCs w:val="32"/>
        </w:rPr>
        <w:t>，坚定</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四个自信</w:t>
      </w:r>
      <w:r>
        <w:rPr>
          <w:rFonts w:ascii="Times New Roman" w:eastAsia="仿宋_GB2312" w:hAnsi="Times New Roman"/>
          <w:kern w:val="0"/>
          <w:sz w:val="32"/>
          <w:szCs w:val="32"/>
        </w:rPr>
        <w:t>”</w:t>
      </w:r>
      <w:r>
        <w:rPr>
          <w:rFonts w:ascii="Times New Roman" w:eastAsia="仿宋_GB2312" w:hAnsi="Times New Roman" w:hint="eastAsia"/>
          <w:kern w:val="0"/>
          <w:sz w:val="32"/>
          <w:szCs w:val="32"/>
        </w:rPr>
        <w:t>，做到</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两个维护</w:t>
      </w:r>
      <w:r>
        <w:rPr>
          <w:rFonts w:ascii="Times New Roman" w:eastAsia="仿宋_GB2312" w:hAnsi="Times New Roman"/>
          <w:kern w:val="0"/>
          <w:sz w:val="32"/>
          <w:szCs w:val="32"/>
        </w:rPr>
        <w:t>”</w:t>
      </w:r>
      <w:r>
        <w:rPr>
          <w:rFonts w:ascii="Times New Roman" w:eastAsia="仿宋_GB2312" w:hAnsi="Times New Roman" w:hint="eastAsia"/>
          <w:kern w:val="0"/>
          <w:sz w:val="32"/>
          <w:szCs w:val="32"/>
        </w:rPr>
        <w:t>，把学</w:t>
      </w:r>
      <w:proofErr w:type="gramStart"/>
      <w:r>
        <w:rPr>
          <w:rFonts w:ascii="Times New Roman" w:eastAsia="仿宋_GB2312" w:hAnsi="Times New Roman" w:hint="eastAsia"/>
          <w:kern w:val="0"/>
          <w:sz w:val="32"/>
          <w:szCs w:val="32"/>
        </w:rPr>
        <w:t>习习近</w:t>
      </w:r>
      <w:proofErr w:type="gramEnd"/>
      <w:r>
        <w:rPr>
          <w:rFonts w:ascii="Times New Roman" w:eastAsia="仿宋_GB2312" w:hAnsi="Times New Roman" w:hint="eastAsia"/>
          <w:kern w:val="0"/>
          <w:sz w:val="32"/>
          <w:szCs w:val="32"/>
        </w:rPr>
        <w:t>平总书记关于教育的重要论述与落实全省全市教育大会精神、落实学校第二次党代会的目标任务紧密结合，进一步解放思想、深化认识、凝聚共识，为建设教师教育特色鲜明的高水平应用型大学提供有力思想保证和强大精神支撑。</w:t>
      </w:r>
    </w:p>
    <w:p w:rsidR="00E33075" w:rsidRDefault="00E33075" w:rsidP="00E33075">
      <w:pPr>
        <w:autoSpaceDE w:val="0"/>
        <w:autoSpaceDN w:val="0"/>
        <w:adjustRightIn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bCs/>
          <w:kern w:val="0"/>
          <w:sz w:val="32"/>
          <w:szCs w:val="32"/>
        </w:rPr>
        <w:t>二、专题设置</w:t>
      </w:r>
    </w:p>
    <w:p w:rsidR="00E33075" w:rsidRDefault="00E33075" w:rsidP="00E33075">
      <w:pPr>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hint="eastAsia"/>
          <w:b/>
          <w:kern w:val="0"/>
          <w:sz w:val="32"/>
          <w:szCs w:val="32"/>
        </w:rPr>
        <w:t>本年度主要围绕以下</w:t>
      </w:r>
      <w:r w:rsidR="00BC61AA">
        <w:rPr>
          <w:rFonts w:ascii="Times New Roman" w:eastAsia="仿宋_GB2312" w:hAnsi="Times New Roman" w:hint="eastAsia"/>
          <w:b/>
          <w:kern w:val="0"/>
          <w:sz w:val="32"/>
          <w:szCs w:val="32"/>
        </w:rPr>
        <w:t>六</w:t>
      </w:r>
      <w:r>
        <w:rPr>
          <w:rFonts w:ascii="Times New Roman" w:eastAsia="仿宋_GB2312" w:hAnsi="Times New Roman" w:hint="eastAsia"/>
          <w:b/>
          <w:kern w:val="0"/>
          <w:sz w:val="32"/>
          <w:szCs w:val="32"/>
        </w:rPr>
        <w:t>个专题进行学习。</w:t>
      </w:r>
    </w:p>
    <w:p w:rsidR="00E33075" w:rsidRDefault="00BC61AA" w:rsidP="00E33075">
      <w:pPr>
        <w:spacing w:line="56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1</w:t>
      </w:r>
      <w:r w:rsidR="00E33075">
        <w:rPr>
          <w:rFonts w:ascii="Times New Roman" w:eastAsia="仿宋_GB2312" w:hAnsi="Times New Roman" w:hint="eastAsia"/>
          <w:b/>
          <w:kern w:val="0"/>
          <w:sz w:val="32"/>
          <w:szCs w:val="32"/>
        </w:rPr>
        <w:t>．关于习近平总书记关于教育的重要论述和教育高质量发展的专题学习。</w:t>
      </w:r>
      <w:r w:rsidR="00E33075">
        <w:rPr>
          <w:rFonts w:ascii="Times New Roman" w:eastAsia="仿宋_GB2312" w:hAnsi="Times New Roman" w:hint="eastAsia"/>
          <w:kern w:val="0"/>
          <w:sz w:val="32"/>
          <w:szCs w:val="32"/>
        </w:rPr>
        <w:t>深入学</w:t>
      </w:r>
      <w:proofErr w:type="gramStart"/>
      <w:r w:rsidR="00E33075">
        <w:rPr>
          <w:rFonts w:ascii="Times New Roman" w:eastAsia="仿宋_GB2312" w:hAnsi="Times New Roman" w:hint="eastAsia"/>
          <w:kern w:val="0"/>
          <w:sz w:val="32"/>
          <w:szCs w:val="32"/>
        </w:rPr>
        <w:t>习习近</w:t>
      </w:r>
      <w:proofErr w:type="gramEnd"/>
      <w:r w:rsidR="00E33075">
        <w:rPr>
          <w:rFonts w:ascii="Times New Roman" w:eastAsia="仿宋_GB2312" w:hAnsi="Times New Roman" w:hint="eastAsia"/>
          <w:kern w:val="0"/>
          <w:sz w:val="32"/>
          <w:szCs w:val="32"/>
        </w:rPr>
        <w:t>平总书记关于教育，特别是高等教育的重要论述，结合《中国教育现代化</w:t>
      </w:r>
      <w:r w:rsidR="00E33075">
        <w:rPr>
          <w:rFonts w:ascii="Times New Roman" w:eastAsia="仿宋_GB2312" w:hAnsi="Times New Roman"/>
          <w:kern w:val="0"/>
          <w:sz w:val="32"/>
          <w:szCs w:val="32"/>
        </w:rPr>
        <w:t>2035</w:t>
      </w:r>
      <w:r w:rsidR="00E33075">
        <w:rPr>
          <w:rFonts w:ascii="Times New Roman" w:eastAsia="仿宋_GB2312" w:hAnsi="Times New Roman" w:hint="eastAsia"/>
          <w:kern w:val="0"/>
          <w:sz w:val="32"/>
          <w:szCs w:val="32"/>
        </w:rPr>
        <w:t>》和《加快推进教育现代化实施方案</w:t>
      </w:r>
      <w:r w:rsidR="00E33075">
        <w:rPr>
          <w:rFonts w:ascii="Times New Roman" w:eastAsia="仿宋_GB2312" w:hAnsi="Times New Roman"/>
          <w:kern w:val="0"/>
          <w:sz w:val="32"/>
          <w:szCs w:val="32"/>
        </w:rPr>
        <w:t>(2018</w:t>
      </w:r>
      <w:r w:rsidR="00E33075">
        <w:rPr>
          <w:rFonts w:ascii="Times New Roman" w:eastAsia="仿宋_GB2312" w:hAnsi="Times New Roman" w:hint="eastAsia"/>
          <w:kern w:val="0"/>
          <w:sz w:val="32"/>
          <w:szCs w:val="32"/>
        </w:rPr>
        <w:t>－</w:t>
      </w:r>
      <w:r w:rsidR="00E33075">
        <w:rPr>
          <w:rFonts w:ascii="Times New Roman" w:eastAsia="仿宋_GB2312" w:hAnsi="Times New Roman"/>
          <w:kern w:val="0"/>
          <w:sz w:val="32"/>
          <w:szCs w:val="32"/>
        </w:rPr>
        <w:t>2022</w:t>
      </w:r>
      <w:r w:rsidR="00E33075">
        <w:rPr>
          <w:rFonts w:ascii="Times New Roman" w:eastAsia="仿宋_GB2312" w:hAnsi="Times New Roman" w:hint="eastAsia"/>
          <w:kern w:val="0"/>
          <w:sz w:val="32"/>
          <w:szCs w:val="32"/>
        </w:rPr>
        <w:t>年</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》等进行学习研</w:t>
      </w:r>
      <w:r w:rsidR="00E33075">
        <w:rPr>
          <w:rFonts w:ascii="Times New Roman" w:eastAsia="仿宋_GB2312" w:hAnsi="Times New Roman" w:hint="eastAsia"/>
          <w:kern w:val="0"/>
          <w:sz w:val="32"/>
          <w:szCs w:val="32"/>
        </w:rPr>
        <w:lastRenderedPageBreak/>
        <w:t>讨，增强落实</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四个服务</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的自觉，完善学校立德树人的顶层设计，努力构建德智体美劳全面培养的育人体系。高质量发展是新时代的根本要求和鲜明特征，也是学校实现办学水平和办学层次</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双提升</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的必由之路。高等教育</w:t>
      </w:r>
      <w:r w:rsidR="00E33075">
        <w:rPr>
          <w:rFonts w:ascii="Times New Roman" w:eastAsia="仿宋_GB2312" w:hAnsi="Times New Roman" w:hint="eastAsia"/>
          <w:bCs/>
          <w:kern w:val="0"/>
          <w:sz w:val="32"/>
          <w:szCs w:val="32"/>
        </w:rPr>
        <w:t>实现高质量发展要以</w:t>
      </w:r>
      <w:r w:rsidR="00E33075">
        <w:rPr>
          <w:rFonts w:ascii="Times New Roman" w:eastAsia="仿宋_GB2312" w:hAnsi="Times New Roman"/>
          <w:bCs/>
          <w:kern w:val="0"/>
          <w:sz w:val="32"/>
          <w:szCs w:val="32"/>
        </w:rPr>
        <w:t>“</w:t>
      </w:r>
      <w:r w:rsidR="00E33075">
        <w:rPr>
          <w:rFonts w:ascii="Times New Roman" w:eastAsia="仿宋_GB2312" w:hAnsi="Times New Roman" w:hint="eastAsia"/>
          <w:bCs/>
          <w:kern w:val="0"/>
          <w:sz w:val="32"/>
          <w:szCs w:val="32"/>
        </w:rPr>
        <w:t>四个服务</w:t>
      </w:r>
      <w:r w:rsidR="00E33075">
        <w:rPr>
          <w:rFonts w:ascii="Times New Roman" w:eastAsia="仿宋_GB2312" w:hAnsi="Times New Roman"/>
          <w:bCs/>
          <w:kern w:val="0"/>
          <w:sz w:val="32"/>
          <w:szCs w:val="32"/>
        </w:rPr>
        <w:t>”</w:t>
      </w:r>
      <w:r w:rsidR="00E33075">
        <w:rPr>
          <w:rFonts w:ascii="Times New Roman" w:eastAsia="仿宋_GB2312" w:hAnsi="Times New Roman" w:hint="eastAsia"/>
          <w:bCs/>
          <w:kern w:val="0"/>
          <w:sz w:val="32"/>
          <w:szCs w:val="32"/>
        </w:rPr>
        <w:t>为指向，以</w:t>
      </w:r>
      <w:r w:rsidR="00E33075">
        <w:rPr>
          <w:rFonts w:ascii="Times New Roman" w:eastAsia="仿宋_GB2312" w:hAnsi="Times New Roman"/>
          <w:bCs/>
          <w:kern w:val="0"/>
          <w:sz w:val="32"/>
          <w:szCs w:val="32"/>
        </w:rPr>
        <w:t>“</w:t>
      </w:r>
      <w:r w:rsidR="00E33075">
        <w:rPr>
          <w:rFonts w:ascii="Times New Roman" w:eastAsia="仿宋_GB2312" w:hAnsi="Times New Roman" w:hint="eastAsia"/>
          <w:bCs/>
          <w:kern w:val="0"/>
          <w:sz w:val="32"/>
          <w:szCs w:val="32"/>
        </w:rPr>
        <w:t>立德树人</w:t>
      </w:r>
      <w:r w:rsidR="00E33075">
        <w:rPr>
          <w:rFonts w:ascii="Times New Roman" w:eastAsia="仿宋_GB2312" w:hAnsi="Times New Roman"/>
          <w:bCs/>
          <w:kern w:val="0"/>
          <w:sz w:val="32"/>
          <w:szCs w:val="32"/>
        </w:rPr>
        <w:t>”</w:t>
      </w:r>
      <w:r w:rsidR="00E33075">
        <w:rPr>
          <w:rFonts w:ascii="Times New Roman" w:eastAsia="仿宋_GB2312" w:hAnsi="Times New Roman" w:hint="eastAsia"/>
          <w:bCs/>
          <w:kern w:val="0"/>
          <w:sz w:val="32"/>
          <w:szCs w:val="32"/>
        </w:rPr>
        <w:t>为根本，以全面提高人才培养质量为核心。</w:t>
      </w:r>
    </w:p>
    <w:p w:rsidR="00E33075" w:rsidRDefault="00BC61AA" w:rsidP="00E33075">
      <w:pPr>
        <w:autoSpaceDE w:val="0"/>
        <w:autoSpaceDN w:val="0"/>
        <w:adjustRightInd w:val="0"/>
        <w:spacing w:line="56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2</w:t>
      </w:r>
      <w:r w:rsidR="00E33075">
        <w:rPr>
          <w:rFonts w:ascii="Times New Roman" w:eastAsia="仿宋_GB2312" w:hAnsi="Times New Roman" w:hint="eastAsia"/>
          <w:b/>
          <w:kern w:val="0"/>
          <w:sz w:val="32"/>
          <w:szCs w:val="32"/>
        </w:rPr>
        <w:t>．关于坚持和完善中国特色社会主义制度、推进国家治理体系和治理能力现代化及提高学校治理水平的专题学习。</w:t>
      </w:r>
      <w:r w:rsidR="00E33075">
        <w:rPr>
          <w:rFonts w:ascii="Times New Roman" w:eastAsia="仿宋_GB2312" w:hAnsi="Times New Roman" w:hint="eastAsia"/>
          <w:kern w:val="0"/>
          <w:sz w:val="32"/>
          <w:szCs w:val="32"/>
        </w:rPr>
        <w:t>全面准确学</w:t>
      </w:r>
      <w:proofErr w:type="gramStart"/>
      <w:r w:rsidR="00E33075">
        <w:rPr>
          <w:rFonts w:ascii="Times New Roman" w:eastAsia="仿宋_GB2312" w:hAnsi="Times New Roman" w:hint="eastAsia"/>
          <w:kern w:val="0"/>
          <w:sz w:val="32"/>
          <w:szCs w:val="32"/>
        </w:rPr>
        <w:t>习习近</w:t>
      </w:r>
      <w:proofErr w:type="gramEnd"/>
      <w:r w:rsidR="00E33075">
        <w:rPr>
          <w:rFonts w:ascii="Times New Roman" w:eastAsia="仿宋_GB2312" w:hAnsi="Times New Roman" w:hint="eastAsia"/>
          <w:kern w:val="0"/>
          <w:sz w:val="32"/>
          <w:szCs w:val="32"/>
        </w:rPr>
        <w:t>平总书记在党的十九届四中全会上的重要讲话精神和全会通过的决定，学习省委十三届七次全会精神和市委十四届九次全会精神，学好用好《中国制度十五讲》等理论读物，学习抗击疫情和</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两手抓</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的生动实践，深刻认识中国特色社会主义制度和国家治理体系的科学内涵、本质特征和显著优势，深刻把握坚持和完善中国特色社会主义制度、推进国家治理体系和治理能力现代化的总体要求、总体目标和重点任务，全面加强学校治理体系和治理能力建设。</w:t>
      </w:r>
    </w:p>
    <w:p w:rsidR="00E33075" w:rsidRDefault="00BC61AA" w:rsidP="00E33075">
      <w:pPr>
        <w:autoSpaceDE w:val="0"/>
        <w:autoSpaceDN w:val="0"/>
        <w:adjustRightInd w:val="0"/>
        <w:spacing w:line="56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3</w:t>
      </w:r>
      <w:r w:rsidR="00E33075">
        <w:rPr>
          <w:rFonts w:ascii="Times New Roman" w:eastAsia="仿宋_GB2312" w:hAnsi="Times New Roman"/>
          <w:b/>
          <w:kern w:val="0"/>
          <w:sz w:val="32"/>
          <w:szCs w:val="32"/>
        </w:rPr>
        <w:t xml:space="preserve">. </w:t>
      </w:r>
      <w:r w:rsidR="00E33075">
        <w:rPr>
          <w:rFonts w:ascii="Times New Roman" w:eastAsia="仿宋_GB2312" w:hAnsi="Times New Roman" w:hint="eastAsia"/>
          <w:b/>
          <w:kern w:val="0"/>
          <w:sz w:val="32"/>
          <w:szCs w:val="32"/>
        </w:rPr>
        <w:t>关于省情市情和省市教育大会精神的专题学习。</w:t>
      </w:r>
      <w:r w:rsidR="00E33075">
        <w:rPr>
          <w:rFonts w:ascii="Times New Roman" w:eastAsia="仿宋_GB2312" w:hAnsi="Times New Roman" w:hint="eastAsia"/>
          <w:kern w:val="0"/>
          <w:sz w:val="32"/>
          <w:szCs w:val="32"/>
        </w:rPr>
        <w:t>习近平总书记在江苏调研时指出，江苏处于丝绸之路经济带和</w:t>
      </w:r>
      <w:r w:rsidR="00E33075">
        <w:rPr>
          <w:rFonts w:ascii="Times New Roman" w:eastAsia="仿宋_GB2312" w:hAnsi="Times New Roman"/>
          <w:kern w:val="0"/>
          <w:sz w:val="32"/>
          <w:szCs w:val="32"/>
        </w:rPr>
        <w:t>21</w:t>
      </w:r>
      <w:r w:rsidR="00E33075">
        <w:rPr>
          <w:rFonts w:ascii="Times New Roman" w:eastAsia="仿宋_GB2312" w:hAnsi="Times New Roman" w:hint="eastAsia"/>
          <w:kern w:val="0"/>
          <w:sz w:val="32"/>
          <w:szCs w:val="32"/>
        </w:rPr>
        <w:t>世纪海上丝绸之路的交汇点上，要主动参与</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一带一路</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建设，放大向东开放优势，做好向西开放文章，拓展对内对外开放新空间。当前，江苏正在积极打造成为先进制造业和现代服务业的发展高地，成为高端要素和高端产业的集聚区。南京正围绕</w:t>
      </w:r>
      <w:r w:rsidR="00E33075">
        <w:rPr>
          <w:rFonts w:ascii="Times New Roman" w:eastAsia="仿宋_GB2312" w:hAnsi="Times New Roman"/>
          <w:bCs/>
          <w:kern w:val="0"/>
          <w:sz w:val="32"/>
          <w:szCs w:val="32"/>
        </w:rPr>
        <w:t>“</w:t>
      </w:r>
      <w:r w:rsidR="00E33075">
        <w:rPr>
          <w:rFonts w:ascii="Times New Roman" w:eastAsia="仿宋_GB2312" w:hAnsi="Times New Roman" w:hint="eastAsia"/>
          <w:bCs/>
          <w:kern w:val="0"/>
          <w:sz w:val="32"/>
          <w:szCs w:val="32"/>
        </w:rPr>
        <w:t>创新名城、美丽古都</w:t>
      </w:r>
      <w:r w:rsidR="00E33075">
        <w:rPr>
          <w:rFonts w:ascii="Times New Roman" w:eastAsia="仿宋_GB2312" w:hAnsi="Times New Roman"/>
          <w:bCs/>
          <w:kern w:val="0"/>
          <w:sz w:val="32"/>
          <w:szCs w:val="32"/>
        </w:rPr>
        <w:t>”</w:t>
      </w:r>
      <w:r w:rsidR="00E33075">
        <w:rPr>
          <w:rFonts w:ascii="Times New Roman" w:eastAsia="仿宋_GB2312" w:hAnsi="Times New Roman" w:hint="eastAsia"/>
          <w:kern w:val="0"/>
          <w:sz w:val="32"/>
          <w:szCs w:val="32"/>
        </w:rPr>
        <w:t>的目标愿景，努力建设</w:t>
      </w:r>
      <w:r w:rsidR="00E33075">
        <w:rPr>
          <w:rFonts w:ascii="Times New Roman" w:eastAsia="仿宋_GB2312" w:hAnsi="Times New Roman" w:hint="eastAsia"/>
          <w:bCs/>
          <w:kern w:val="0"/>
          <w:sz w:val="32"/>
          <w:szCs w:val="32"/>
        </w:rPr>
        <w:t>具有国</w:t>
      </w:r>
      <w:r w:rsidR="00E33075">
        <w:rPr>
          <w:rFonts w:ascii="Times New Roman" w:eastAsia="仿宋_GB2312" w:hAnsi="Times New Roman" w:hint="eastAsia"/>
          <w:bCs/>
          <w:kern w:val="0"/>
          <w:sz w:val="32"/>
          <w:szCs w:val="32"/>
        </w:rPr>
        <w:lastRenderedPageBreak/>
        <w:t>际竞争力的国家中</w:t>
      </w:r>
      <w:r w:rsidR="00E33075">
        <w:rPr>
          <w:rFonts w:ascii="Times New Roman" w:eastAsia="仿宋_GB2312" w:hAnsi="Times New Roman" w:hint="eastAsia"/>
          <w:kern w:val="0"/>
          <w:sz w:val="32"/>
          <w:szCs w:val="32"/>
        </w:rPr>
        <w:t>心城市、具有全球影响力的创新名城和</w:t>
      </w:r>
      <w:r w:rsidR="00E33075">
        <w:rPr>
          <w:rFonts w:ascii="Times New Roman" w:eastAsia="仿宋_GB2312" w:hAnsi="Times New Roman" w:hint="eastAsia"/>
          <w:bCs/>
          <w:kern w:val="0"/>
          <w:sz w:val="32"/>
          <w:szCs w:val="32"/>
        </w:rPr>
        <w:t>更有特色的魅力之城，具体目标有</w:t>
      </w:r>
      <w:r w:rsidR="00E33075">
        <w:rPr>
          <w:rFonts w:ascii="Times New Roman" w:eastAsia="仿宋_GB2312" w:hAnsi="Times New Roman" w:hint="eastAsia"/>
          <w:kern w:val="0"/>
          <w:sz w:val="32"/>
          <w:szCs w:val="32"/>
        </w:rPr>
        <w:t>国家综合性科学中心、国家科技产业创新中心、国家科教与人才中心、国家文化高地、国际文化交流中心、世界体育名城等。教育更是在江苏和南京的发展中处于优先地位。学校要深入学习贯彻省市教育大会精神，深刻理解教育优先的战略部署，</w:t>
      </w:r>
      <w:r w:rsidR="00E33075">
        <w:rPr>
          <w:rFonts w:ascii="Times New Roman" w:eastAsia="仿宋_GB2312" w:hAnsi="Times New Roman" w:hint="eastAsia"/>
          <w:sz w:val="32"/>
          <w:szCs w:val="32"/>
        </w:rPr>
        <w:t>扛起责任、狠抓落实，</w:t>
      </w:r>
      <w:r w:rsidR="00E33075">
        <w:rPr>
          <w:rFonts w:ascii="Times New Roman" w:eastAsia="仿宋_GB2312" w:hAnsi="Times New Roman" w:hint="eastAsia"/>
          <w:kern w:val="0"/>
          <w:sz w:val="32"/>
          <w:szCs w:val="32"/>
        </w:rPr>
        <w:t>提升教育服务经济社会发展能力，</w:t>
      </w:r>
      <w:r w:rsidR="00E33075">
        <w:rPr>
          <w:rFonts w:ascii="Times New Roman" w:eastAsia="仿宋_GB2312" w:hAnsi="Times New Roman" w:hint="eastAsia"/>
          <w:sz w:val="32"/>
          <w:szCs w:val="32"/>
        </w:rPr>
        <w:t>为推进建设</w:t>
      </w:r>
      <w:r w:rsidR="00E33075">
        <w:rPr>
          <w:rFonts w:ascii="Times New Roman" w:eastAsia="仿宋_GB2312" w:hAnsi="Times New Roman"/>
          <w:sz w:val="32"/>
          <w:szCs w:val="32"/>
        </w:rPr>
        <w:t>“</w:t>
      </w:r>
      <w:r w:rsidR="00E33075">
        <w:rPr>
          <w:rFonts w:ascii="Times New Roman" w:eastAsia="仿宋_GB2312" w:hAnsi="Times New Roman" w:hint="eastAsia"/>
          <w:sz w:val="32"/>
          <w:szCs w:val="32"/>
        </w:rPr>
        <w:t>强富美高</w:t>
      </w:r>
      <w:r w:rsidR="00E33075">
        <w:rPr>
          <w:rFonts w:ascii="Times New Roman" w:eastAsia="仿宋_GB2312" w:hAnsi="Times New Roman"/>
          <w:sz w:val="32"/>
          <w:szCs w:val="32"/>
        </w:rPr>
        <w:t>”</w:t>
      </w:r>
      <w:r w:rsidR="00E33075">
        <w:rPr>
          <w:rFonts w:ascii="Times New Roman" w:eastAsia="仿宋_GB2312" w:hAnsi="Times New Roman" w:hint="eastAsia"/>
          <w:sz w:val="32"/>
          <w:szCs w:val="32"/>
        </w:rPr>
        <w:t>新江苏、新南京</w:t>
      </w:r>
      <w:proofErr w:type="gramStart"/>
      <w:r w:rsidR="00E33075">
        <w:rPr>
          <w:rFonts w:ascii="Times New Roman" w:eastAsia="仿宋_GB2312" w:hAnsi="Times New Roman" w:hint="eastAsia"/>
          <w:sz w:val="32"/>
          <w:szCs w:val="32"/>
        </w:rPr>
        <w:t>作出</w:t>
      </w:r>
      <w:proofErr w:type="gramEnd"/>
      <w:r w:rsidR="00E33075">
        <w:rPr>
          <w:rFonts w:ascii="Times New Roman" w:eastAsia="仿宋_GB2312" w:hAnsi="Times New Roman" w:hint="eastAsia"/>
          <w:sz w:val="32"/>
          <w:szCs w:val="32"/>
        </w:rPr>
        <w:t>新的更大贡献。</w:t>
      </w:r>
    </w:p>
    <w:p w:rsidR="00BC61AA" w:rsidRDefault="00BC61AA" w:rsidP="00BC61AA">
      <w:pPr>
        <w:autoSpaceDE w:val="0"/>
        <w:autoSpaceDN w:val="0"/>
        <w:adjustRightInd w:val="0"/>
        <w:spacing w:line="560" w:lineRule="exact"/>
        <w:ind w:firstLineChars="200" w:firstLine="643"/>
        <w:rPr>
          <w:rFonts w:ascii="Times New Roman" w:eastAsia="仿宋_GB2312" w:hAnsi="Times New Roman" w:hint="eastAsia"/>
          <w:kern w:val="0"/>
          <w:sz w:val="32"/>
          <w:szCs w:val="32"/>
        </w:rPr>
      </w:pPr>
      <w:r>
        <w:rPr>
          <w:rFonts w:ascii="Times New Roman" w:eastAsia="仿宋_GB2312" w:hAnsi="Times New Roman" w:hint="eastAsia"/>
          <w:b/>
          <w:kern w:val="0"/>
          <w:sz w:val="32"/>
          <w:szCs w:val="32"/>
        </w:rPr>
        <w:t>4</w:t>
      </w:r>
      <w:r w:rsidR="00E33075">
        <w:rPr>
          <w:rFonts w:ascii="Times New Roman" w:eastAsia="仿宋_GB2312" w:hAnsi="Times New Roman" w:hint="eastAsia"/>
          <w:b/>
          <w:kern w:val="0"/>
          <w:sz w:val="32"/>
          <w:szCs w:val="32"/>
        </w:rPr>
        <w:t>．关于安全稳定（含意识形态）工作的专题学习。</w:t>
      </w:r>
      <w:r w:rsidR="00E33075">
        <w:rPr>
          <w:rFonts w:ascii="Times New Roman" w:eastAsia="仿宋_GB2312" w:hAnsi="Times New Roman" w:hint="eastAsia"/>
          <w:kern w:val="0"/>
          <w:sz w:val="32"/>
          <w:szCs w:val="32"/>
        </w:rPr>
        <w:t>深刻认识抓好安全稳定工作是共产党人初心使命的集中体现，是防控重大风险的政治责任，是中国特色社会主义制度优越性的必然要求，增强责任感和紧迫感，守土有责、守土尽责，切实担起做好安全稳定工作、防范化解重大安全风险的政治责任。深刻认识意识形态工作规律，全面准确把握当前意识形态领域态势，深入贯彻落实新修订的《党委（党组）意识形态工作责任制实施办法》和省市相关文件，强化各级党组织主体责任，完善工作机制，提升工作成效。全面落实党中央、国务院和省市关于安全工作的部署要求，深刻分析学校安全形势，进一步加强和规范学校的安全工作，以专项整治为契机，全面提升安全稳定工作水平。</w:t>
      </w:r>
    </w:p>
    <w:p w:rsidR="00E33075" w:rsidRDefault="00BC61AA" w:rsidP="00BC61AA">
      <w:pPr>
        <w:autoSpaceDE w:val="0"/>
        <w:autoSpaceDN w:val="0"/>
        <w:adjustRightInd w:val="0"/>
        <w:spacing w:line="56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5</w:t>
      </w:r>
      <w:r w:rsidR="00E33075">
        <w:rPr>
          <w:rFonts w:ascii="Times New Roman" w:eastAsia="仿宋_GB2312" w:hAnsi="Times New Roman" w:hint="eastAsia"/>
          <w:b/>
          <w:kern w:val="0"/>
          <w:sz w:val="32"/>
          <w:szCs w:val="32"/>
        </w:rPr>
        <w:t>．关于立德树人与思想政治工作的专题学习。</w:t>
      </w:r>
      <w:r w:rsidR="00E33075">
        <w:rPr>
          <w:rFonts w:ascii="Times New Roman" w:eastAsia="仿宋_GB2312" w:hAnsi="Times New Roman" w:hint="eastAsia"/>
          <w:kern w:val="0"/>
          <w:sz w:val="32"/>
          <w:szCs w:val="32"/>
        </w:rPr>
        <w:t>深入学习贯彻落实中央和省市要求，深刻把握新时代学校思想政治工作的极端重要性，把立德树人的成效作为检验学校一切工作的根本标准，健全全员育人、全过程育人、全方位育人的</w:t>
      </w:r>
      <w:r w:rsidR="00E33075">
        <w:rPr>
          <w:rFonts w:ascii="Times New Roman" w:eastAsia="仿宋_GB2312" w:hAnsi="Times New Roman" w:hint="eastAsia"/>
          <w:kern w:val="0"/>
          <w:sz w:val="32"/>
          <w:szCs w:val="32"/>
        </w:rPr>
        <w:lastRenderedPageBreak/>
        <w:t>体制机制，统筹推进师德师风建设和师生思想政治工作，聚焦思想政治工作队伍建设。认真学习贯彻《新时代公民道德建设实施纲要》《新时代爱国主义教育实施纲要》《关于深化新时代学校思想政治理论课改革创新的若干意见》和《新时代高等学校思想政治理论课教师队伍建设规定》，切实提升学校思想政治工作质量。</w:t>
      </w:r>
    </w:p>
    <w:p w:rsidR="00E33075" w:rsidRDefault="00BC61AA" w:rsidP="00BC61AA">
      <w:pPr>
        <w:spacing w:line="56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6</w:t>
      </w:r>
      <w:r w:rsidR="00E33075">
        <w:rPr>
          <w:rFonts w:ascii="Times New Roman" w:eastAsia="仿宋_GB2312" w:hAnsi="Times New Roman" w:hint="eastAsia"/>
          <w:b/>
          <w:kern w:val="0"/>
          <w:sz w:val="32"/>
          <w:szCs w:val="32"/>
        </w:rPr>
        <w:t>．关于不断提升党建工作质量的专题学习。</w:t>
      </w:r>
      <w:r w:rsidR="00E33075">
        <w:rPr>
          <w:rFonts w:ascii="Times New Roman" w:eastAsia="仿宋_GB2312" w:hAnsi="Times New Roman" w:hint="eastAsia"/>
          <w:kern w:val="0"/>
          <w:sz w:val="32"/>
          <w:szCs w:val="32"/>
        </w:rPr>
        <w:t>深刻理解习近平总书记关于全面从严治党的重要论述，深刻领会习近平总书记在</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不忘初心、牢记使命</w:t>
      </w:r>
      <w:r w:rsidR="00E33075">
        <w:rPr>
          <w:rFonts w:ascii="Times New Roman" w:eastAsia="仿宋_GB2312" w:hAnsi="Times New Roman"/>
          <w:kern w:val="0"/>
          <w:sz w:val="32"/>
          <w:szCs w:val="32"/>
        </w:rPr>
        <w:t>”</w:t>
      </w:r>
      <w:r w:rsidR="00E33075">
        <w:rPr>
          <w:rFonts w:ascii="Times New Roman" w:eastAsia="仿宋_GB2312" w:hAnsi="Times New Roman" w:hint="eastAsia"/>
          <w:kern w:val="0"/>
          <w:sz w:val="32"/>
          <w:szCs w:val="32"/>
        </w:rPr>
        <w:t>主题教育总结大会上的重要讲话精神，认真贯彻新时代党的建设总要求，以党的政治建设为统领，加强党的全面领导，把总要求落实到学校党的建设各个方面和环节，为学校事业发展提供坚强保证。加强政治建设，把握正确办学方向。加强理论武装，提升宣传思想工作实效。加强组织建设，全面提升工作质量。加强党风廉政建设，推进全面从严治党。加强干部队伍建设，激励干部担当作为。营造风清气正的良好政治生态，不断提升学校党建工作质量。</w:t>
      </w:r>
    </w:p>
    <w:p w:rsidR="00E33075" w:rsidRDefault="00E33075" w:rsidP="00BC61AA">
      <w:pPr>
        <w:autoSpaceDE w:val="0"/>
        <w:autoSpaceDN w:val="0"/>
        <w:adjustRightInd w:val="0"/>
        <w:spacing w:line="560" w:lineRule="exact"/>
        <w:ind w:firstLineChars="200" w:firstLine="640"/>
        <w:rPr>
          <w:rFonts w:ascii="Times New Roman" w:eastAsia="仿宋_GB2312" w:hAnsi="Times New Roman"/>
          <w:kern w:val="0"/>
          <w:sz w:val="32"/>
          <w:szCs w:val="32"/>
        </w:rPr>
      </w:pPr>
    </w:p>
    <w:p w:rsidR="00E33075" w:rsidRDefault="00E33075" w:rsidP="00E33075">
      <w:pPr>
        <w:autoSpaceDE w:val="0"/>
        <w:autoSpaceDN w:val="0"/>
        <w:adjustRightIn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bCs/>
          <w:kern w:val="0"/>
          <w:sz w:val="32"/>
          <w:szCs w:val="32"/>
        </w:rPr>
        <w:t>三、学习要求</w:t>
      </w:r>
    </w:p>
    <w:p w:rsidR="00E33075" w:rsidRDefault="00E33075" w:rsidP="00E33075">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要始终聚焦政治学习定位，在提升学习思想性理论性上下功夫，坚持集体学习研讨为主，防止以简单的会议传达、工作碰头会部署等代替中心组专题学习。确保集体研讨有思考、有深度、有见地，不断提高政治意识、强化理论思维，大兴调查研究之风，既向书本学又向实践学，学以致用、</w:t>
      </w:r>
      <w:r>
        <w:rPr>
          <w:rFonts w:ascii="Times New Roman" w:eastAsia="仿宋_GB2312" w:hAnsi="Times New Roman" w:hint="eastAsia"/>
          <w:kern w:val="0"/>
          <w:sz w:val="32"/>
          <w:szCs w:val="32"/>
        </w:rPr>
        <w:lastRenderedPageBreak/>
        <w:t>用以促学，把学习成果不断转化为解决实际问题、推动实际工作的过硬本领和能力。</w:t>
      </w:r>
    </w:p>
    <w:p w:rsidR="00E33075" w:rsidRDefault="00E33075" w:rsidP="00E33075">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．全年</w:t>
      </w:r>
      <w:r w:rsidR="00BC61AA">
        <w:rPr>
          <w:rFonts w:ascii="Times New Roman" w:eastAsia="仿宋_GB2312" w:hAnsi="Times New Roman" w:hint="eastAsia"/>
          <w:kern w:val="0"/>
          <w:sz w:val="32"/>
          <w:szCs w:val="32"/>
        </w:rPr>
        <w:t>学院</w:t>
      </w:r>
      <w:r>
        <w:rPr>
          <w:rFonts w:ascii="Times New Roman" w:eastAsia="仿宋_GB2312" w:hAnsi="Times New Roman" w:hint="eastAsia"/>
          <w:kern w:val="0"/>
          <w:sz w:val="32"/>
          <w:szCs w:val="32"/>
        </w:rPr>
        <w:t>二级党组织理论学习中心组专题学习不少于</w:t>
      </w:r>
      <w:r>
        <w:rPr>
          <w:rFonts w:ascii="Times New Roman" w:eastAsia="仿宋_GB2312" w:hAnsi="Times New Roman"/>
          <w:kern w:val="0"/>
          <w:sz w:val="32"/>
          <w:szCs w:val="32"/>
        </w:rPr>
        <w:t>6</w:t>
      </w:r>
      <w:r>
        <w:rPr>
          <w:rFonts w:ascii="Times New Roman" w:eastAsia="仿宋_GB2312" w:hAnsi="Times New Roman" w:hint="eastAsia"/>
          <w:kern w:val="0"/>
          <w:sz w:val="32"/>
          <w:szCs w:val="32"/>
        </w:rPr>
        <w:t>次，其中集体研讨不少于</w:t>
      </w:r>
      <w:r>
        <w:rPr>
          <w:rFonts w:ascii="Times New Roman" w:eastAsia="仿宋_GB2312" w:hAnsi="Times New Roman"/>
          <w:kern w:val="0"/>
          <w:sz w:val="32"/>
          <w:szCs w:val="32"/>
        </w:rPr>
        <w:t>3</w:t>
      </w:r>
      <w:r>
        <w:rPr>
          <w:rFonts w:ascii="Times New Roman" w:eastAsia="仿宋_GB2312" w:hAnsi="Times New Roman" w:hint="eastAsia"/>
          <w:kern w:val="0"/>
          <w:sz w:val="32"/>
          <w:szCs w:val="32"/>
        </w:rPr>
        <w:t>次，每位成员重点发言不少于</w:t>
      </w:r>
      <w:r>
        <w:rPr>
          <w:rFonts w:ascii="Times New Roman" w:eastAsia="仿宋_GB2312" w:hAnsi="Times New Roman"/>
          <w:kern w:val="0"/>
          <w:sz w:val="32"/>
          <w:szCs w:val="32"/>
        </w:rPr>
        <w:t>1</w:t>
      </w:r>
      <w:r>
        <w:rPr>
          <w:rFonts w:ascii="Times New Roman" w:eastAsia="仿宋_GB2312" w:hAnsi="Times New Roman" w:hint="eastAsia"/>
          <w:kern w:val="0"/>
          <w:sz w:val="32"/>
          <w:szCs w:val="32"/>
        </w:rPr>
        <w:t>次。党员领导干部要带头学好用好</w:t>
      </w:r>
      <w:r>
        <w:rPr>
          <w:rFonts w:ascii="Times New Roman" w:eastAsia="仿宋_GB2312" w:hAnsi="Times New Roman"/>
          <w:kern w:val="0"/>
          <w:sz w:val="32"/>
          <w:szCs w:val="32"/>
        </w:rPr>
        <w:t>“</w:t>
      </w:r>
      <w:r>
        <w:rPr>
          <w:rFonts w:ascii="Times New Roman" w:eastAsia="仿宋_GB2312" w:hAnsi="Times New Roman" w:hint="eastAsia"/>
          <w:kern w:val="0"/>
          <w:sz w:val="32"/>
          <w:szCs w:val="32"/>
        </w:rPr>
        <w:t>学习强国</w:t>
      </w:r>
      <w:r>
        <w:rPr>
          <w:rFonts w:ascii="Times New Roman" w:eastAsia="仿宋_GB2312" w:hAnsi="Times New Roman"/>
          <w:kern w:val="0"/>
          <w:sz w:val="32"/>
          <w:szCs w:val="32"/>
        </w:rPr>
        <w:t>”</w:t>
      </w:r>
      <w:r>
        <w:rPr>
          <w:rFonts w:ascii="Times New Roman" w:eastAsia="仿宋_GB2312" w:hAnsi="Times New Roman" w:hint="eastAsia"/>
          <w:kern w:val="0"/>
          <w:sz w:val="32"/>
          <w:szCs w:val="32"/>
        </w:rPr>
        <w:t>学习平台，加强日常学习。</w:t>
      </w:r>
    </w:p>
    <w:p w:rsidR="00644C00" w:rsidRDefault="00E33075" w:rsidP="00BC61AA">
      <w:pPr>
        <w:ind w:firstLineChars="200" w:firstLine="640"/>
      </w:pPr>
      <w:r>
        <w:rPr>
          <w:rFonts w:ascii="Times New Roman" w:eastAsia="仿宋_GB2312" w:hAnsi="Times New Roman"/>
          <w:kern w:val="0"/>
          <w:sz w:val="32"/>
          <w:szCs w:val="32"/>
        </w:rPr>
        <w:t>3.</w:t>
      </w:r>
      <w:r w:rsidR="00BC61AA">
        <w:rPr>
          <w:rFonts w:ascii="Times New Roman" w:eastAsia="仿宋_GB2312" w:hAnsi="Times New Roman" w:hint="eastAsia"/>
          <w:kern w:val="0"/>
          <w:sz w:val="32"/>
          <w:szCs w:val="32"/>
        </w:rPr>
        <w:t>学院</w:t>
      </w:r>
      <w:r>
        <w:rPr>
          <w:rFonts w:ascii="Times New Roman" w:eastAsia="仿宋_GB2312" w:hAnsi="Times New Roman" w:hint="eastAsia"/>
          <w:kern w:val="0"/>
          <w:sz w:val="32"/>
          <w:szCs w:val="32"/>
        </w:rPr>
        <w:t>二级党组织理论学习中心组要将本计划所设专题列入学习计划，可结合各自实际，适当增加</w:t>
      </w:r>
      <w:proofErr w:type="gramStart"/>
      <w:r>
        <w:rPr>
          <w:rFonts w:ascii="Times New Roman" w:eastAsia="仿宋_GB2312" w:hAnsi="Times New Roman" w:hint="eastAsia"/>
          <w:kern w:val="0"/>
          <w:sz w:val="32"/>
          <w:szCs w:val="32"/>
        </w:rPr>
        <w:t>其他学习</w:t>
      </w:r>
      <w:proofErr w:type="gramEnd"/>
      <w:r>
        <w:rPr>
          <w:rFonts w:ascii="Times New Roman" w:eastAsia="仿宋_GB2312" w:hAnsi="Times New Roman" w:hint="eastAsia"/>
          <w:kern w:val="0"/>
          <w:sz w:val="32"/>
          <w:szCs w:val="32"/>
        </w:rPr>
        <w:t>内容，</w:t>
      </w:r>
      <w:proofErr w:type="gramStart"/>
      <w:r>
        <w:rPr>
          <w:rFonts w:ascii="Times New Roman" w:eastAsia="仿宋_GB2312" w:hAnsi="Times New Roman" w:hint="eastAsia"/>
          <w:kern w:val="0"/>
          <w:sz w:val="32"/>
          <w:szCs w:val="32"/>
        </w:rPr>
        <w:t>作出</w:t>
      </w:r>
      <w:proofErr w:type="gramEnd"/>
      <w:r>
        <w:rPr>
          <w:rFonts w:ascii="Times New Roman" w:eastAsia="仿宋_GB2312" w:hAnsi="Times New Roman" w:hint="eastAsia"/>
          <w:kern w:val="0"/>
          <w:sz w:val="32"/>
          <w:szCs w:val="32"/>
        </w:rPr>
        <w:t>统筹安排，精心组织实施。</w:t>
      </w:r>
    </w:p>
    <w:sectPr w:rsidR="00644C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AF" w:rsidRDefault="004B29AF" w:rsidP="0034380B">
      <w:r>
        <w:separator/>
      </w:r>
    </w:p>
  </w:endnote>
  <w:endnote w:type="continuationSeparator" w:id="0">
    <w:p w:rsidR="004B29AF" w:rsidRDefault="004B29AF" w:rsidP="0034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AF" w:rsidRDefault="004B29AF" w:rsidP="0034380B">
      <w:r>
        <w:separator/>
      </w:r>
    </w:p>
  </w:footnote>
  <w:footnote w:type="continuationSeparator" w:id="0">
    <w:p w:rsidR="004B29AF" w:rsidRDefault="004B29AF" w:rsidP="00343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75"/>
    <w:rsid w:val="001B5007"/>
    <w:rsid w:val="0034380B"/>
    <w:rsid w:val="00467A39"/>
    <w:rsid w:val="004B29AF"/>
    <w:rsid w:val="00644C00"/>
    <w:rsid w:val="0084037F"/>
    <w:rsid w:val="00B34EAB"/>
    <w:rsid w:val="00BC61AA"/>
    <w:rsid w:val="00CD2F5B"/>
    <w:rsid w:val="00E33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80B"/>
    <w:rPr>
      <w:rFonts w:ascii="Calibri" w:eastAsia="宋体" w:hAnsi="Calibri" w:cs="Times New Roman"/>
      <w:sz w:val="18"/>
      <w:szCs w:val="18"/>
    </w:rPr>
  </w:style>
  <w:style w:type="paragraph" w:styleId="a4">
    <w:name w:val="footer"/>
    <w:basedOn w:val="a"/>
    <w:link w:val="Char0"/>
    <w:uiPriority w:val="99"/>
    <w:unhideWhenUsed/>
    <w:rsid w:val="0034380B"/>
    <w:pPr>
      <w:tabs>
        <w:tab w:val="center" w:pos="4153"/>
        <w:tab w:val="right" w:pos="8306"/>
      </w:tabs>
      <w:snapToGrid w:val="0"/>
      <w:jc w:val="left"/>
    </w:pPr>
    <w:rPr>
      <w:sz w:val="18"/>
      <w:szCs w:val="18"/>
    </w:rPr>
  </w:style>
  <w:style w:type="character" w:customStyle="1" w:styleId="Char0">
    <w:name w:val="页脚 Char"/>
    <w:basedOn w:val="a0"/>
    <w:link w:val="a4"/>
    <w:uiPriority w:val="99"/>
    <w:rsid w:val="0034380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80B"/>
    <w:rPr>
      <w:rFonts w:ascii="Calibri" w:eastAsia="宋体" w:hAnsi="Calibri" w:cs="Times New Roman"/>
      <w:sz w:val="18"/>
      <w:szCs w:val="18"/>
    </w:rPr>
  </w:style>
  <w:style w:type="paragraph" w:styleId="a4">
    <w:name w:val="footer"/>
    <w:basedOn w:val="a"/>
    <w:link w:val="Char0"/>
    <w:uiPriority w:val="99"/>
    <w:unhideWhenUsed/>
    <w:rsid w:val="0034380B"/>
    <w:pPr>
      <w:tabs>
        <w:tab w:val="center" w:pos="4153"/>
        <w:tab w:val="right" w:pos="8306"/>
      </w:tabs>
      <w:snapToGrid w:val="0"/>
      <w:jc w:val="left"/>
    </w:pPr>
    <w:rPr>
      <w:sz w:val="18"/>
      <w:szCs w:val="18"/>
    </w:rPr>
  </w:style>
  <w:style w:type="character" w:customStyle="1" w:styleId="Char0">
    <w:name w:val="页脚 Char"/>
    <w:basedOn w:val="a0"/>
    <w:link w:val="a4"/>
    <w:uiPriority w:val="99"/>
    <w:rsid w:val="0034380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lkj</dc:creator>
  <cp:lastModifiedBy>lkj</cp:lastModifiedBy>
  <cp:revision>7</cp:revision>
  <dcterms:created xsi:type="dcterms:W3CDTF">2020-04-28T08:18:00Z</dcterms:created>
  <dcterms:modified xsi:type="dcterms:W3CDTF">2020-05-04T00:55:00Z</dcterms:modified>
</cp:coreProperties>
</file>